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F6A6B" w14:textId="6529FF20" w:rsidR="009E5867" w:rsidRDefault="009E5867" w:rsidP="009E5867">
      <w:pPr>
        <w:pStyle w:val="Heading1"/>
        <w:rPr>
          <w:b w:val="0"/>
          <w:color w:val="DD05AF"/>
        </w:rPr>
      </w:pPr>
      <w:r>
        <w:rPr>
          <w:color w:val="DD05AF"/>
        </w:rPr>
        <w:t>Associate Membership Policy - 411</w:t>
      </w:r>
    </w:p>
    <w:p w14:paraId="1B624624" w14:textId="46832B24" w:rsidR="009E5867" w:rsidRPr="00B75032" w:rsidRDefault="7B3E9C1B" w:rsidP="7B3E9C1B">
      <w:pPr>
        <w:pStyle w:val="Heading1"/>
        <w:rPr>
          <w:b w:val="0"/>
          <w:bCs w:val="0"/>
          <w:color w:val="DD05AF"/>
          <w:sz w:val="28"/>
        </w:rPr>
      </w:pPr>
      <w:r w:rsidRPr="7B3E9C1B">
        <w:rPr>
          <w:color w:val="DD05AF"/>
          <w:sz w:val="28"/>
        </w:rPr>
        <w:t>Life and Honorary Membership</w:t>
      </w:r>
    </w:p>
    <w:p w14:paraId="2429A08E" w14:textId="77777777" w:rsidR="009E5867" w:rsidRDefault="009E5867" w:rsidP="009E5867">
      <w:pPr>
        <w:pStyle w:val="ListParagraph"/>
        <w:ind w:left="0"/>
        <w:rPr>
          <w:rFonts w:ascii="Aller Light" w:hAnsi="Aller Light"/>
        </w:rPr>
      </w:pPr>
      <w:r>
        <w:rPr>
          <w:rFonts w:ascii="Aller Light" w:hAnsi="Aller Light"/>
        </w:rPr>
        <w:t xml:space="preserve">Life Membership </w:t>
      </w:r>
      <w:r w:rsidRPr="002C22FF">
        <w:rPr>
          <w:rFonts w:ascii="Aller Light" w:hAnsi="Aller Light"/>
        </w:rPr>
        <w:t>can be applied for by any student that has ever been a member of a constituent college for a period no less than six calendar months</w:t>
      </w:r>
      <w:r>
        <w:rPr>
          <w:rFonts w:ascii="Aller Light" w:hAnsi="Aller Light"/>
        </w:rPr>
        <w:t>.</w:t>
      </w:r>
    </w:p>
    <w:p w14:paraId="0629906E" w14:textId="4DB4A012" w:rsidR="009E5867" w:rsidRPr="00B75032" w:rsidRDefault="7B3E9C1B" w:rsidP="009E5867">
      <w:pPr>
        <w:pStyle w:val="Heading2"/>
        <w:rPr>
          <w:b w:val="0"/>
          <w:bCs w:val="0"/>
        </w:rPr>
      </w:pPr>
      <w:r>
        <w:t>Benefits of Life and Honorary Membership:</w:t>
      </w:r>
    </w:p>
    <w:p w14:paraId="402237AB" w14:textId="0F74655D" w:rsidR="009E5867" w:rsidRPr="00F81E48" w:rsidRDefault="009E5867" w:rsidP="002A4C74">
      <w:pPr>
        <w:pStyle w:val="ListParagraph"/>
        <w:numPr>
          <w:ilvl w:val="0"/>
          <w:numId w:val="30"/>
        </w:numPr>
        <w:rPr>
          <w:rFonts w:ascii="Aller Light" w:hAnsi="Aller Light"/>
        </w:rPr>
      </w:pPr>
      <w:r>
        <w:rPr>
          <w:rFonts w:ascii="Aller Light" w:hAnsi="Aller Light"/>
        </w:rPr>
        <w:t>A</w:t>
      </w:r>
      <w:r w:rsidRPr="00F81E48">
        <w:rPr>
          <w:rFonts w:ascii="Aller Light" w:hAnsi="Aller Light"/>
        </w:rPr>
        <w:t xml:space="preserve">ttend any Union run events at the same price as </w:t>
      </w:r>
      <w:r>
        <w:rPr>
          <w:rFonts w:ascii="Aller Light" w:hAnsi="Aller Light"/>
        </w:rPr>
        <w:t>Full Union Members</w:t>
      </w:r>
      <w:r w:rsidRPr="00F81E48">
        <w:rPr>
          <w:rFonts w:ascii="Aller Light" w:hAnsi="Aller Light"/>
        </w:rPr>
        <w:t>.</w:t>
      </w:r>
    </w:p>
    <w:p w14:paraId="7BBE7EFF" w14:textId="77777777" w:rsidR="009E5867" w:rsidRPr="00F81E48" w:rsidRDefault="009E5867" w:rsidP="009E5867">
      <w:pPr>
        <w:pStyle w:val="ListParagraph"/>
        <w:numPr>
          <w:ilvl w:val="0"/>
          <w:numId w:val="30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T</w:t>
      </w:r>
      <w:r w:rsidRPr="00F81E48">
        <w:rPr>
          <w:rFonts w:ascii="Aller Light" w:hAnsi="Aller Light"/>
        </w:rPr>
        <w:t xml:space="preserve">ake part in any Rag or </w:t>
      </w:r>
      <w:r>
        <w:rPr>
          <w:rFonts w:ascii="Aller Light" w:hAnsi="Aller Light"/>
        </w:rPr>
        <w:t>C</w:t>
      </w:r>
      <w:r w:rsidRPr="00F81E48">
        <w:rPr>
          <w:rFonts w:ascii="Aller Light" w:hAnsi="Aller Light"/>
        </w:rPr>
        <w:t>ommunity Action event.</w:t>
      </w:r>
    </w:p>
    <w:p w14:paraId="561B01B5" w14:textId="77777777" w:rsidR="009E5867" w:rsidRDefault="009E5867" w:rsidP="009E5867">
      <w:pPr>
        <w:pStyle w:val="ListParagraph"/>
        <w:numPr>
          <w:ilvl w:val="0"/>
          <w:numId w:val="30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Life members are entitled to join any Athletic Union Club, Society or Union section but not to the detriment of Full Union Members and they must be deemed to:</w:t>
      </w:r>
    </w:p>
    <w:p w14:paraId="651D6D5F" w14:textId="77777777" w:rsidR="009E5867" w:rsidRDefault="009E5867" w:rsidP="009E5867">
      <w:pPr>
        <w:pStyle w:val="ListParagraph"/>
        <w:numPr>
          <w:ilvl w:val="1"/>
          <w:numId w:val="30"/>
        </w:numPr>
      </w:pPr>
      <w:r>
        <w:t>to bring specialist skills or experience; and/or</w:t>
      </w:r>
    </w:p>
    <w:p w14:paraId="34F9AF94" w14:textId="77777777" w:rsidR="009E5867" w:rsidRDefault="009E5867" w:rsidP="009E5867">
      <w:pPr>
        <w:pStyle w:val="ListParagraph"/>
        <w:numPr>
          <w:ilvl w:val="1"/>
          <w:numId w:val="30"/>
        </w:numPr>
      </w:pPr>
      <w:r>
        <w:t>inclusion will enhance the activities; and/or</w:t>
      </w:r>
    </w:p>
    <w:p w14:paraId="69D180FA" w14:textId="77777777" w:rsidR="009E5867" w:rsidRDefault="009E5867" w:rsidP="009E5867">
      <w:pPr>
        <w:pStyle w:val="ListParagraph"/>
        <w:numPr>
          <w:ilvl w:val="1"/>
          <w:numId w:val="30"/>
        </w:numPr>
      </w:pPr>
      <w:r>
        <w:t>bring a valuable contribution; and</w:t>
      </w:r>
    </w:p>
    <w:p w14:paraId="254DEA36" w14:textId="77777777" w:rsidR="009E5867" w:rsidRDefault="009E5867" w:rsidP="009E5867">
      <w:pPr>
        <w:pStyle w:val="ListParagraph"/>
        <w:numPr>
          <w:ilvl w:val="1"/>
          <w:numId w:val="30"/>
        </w:numPr>
      </w:pPr>
      <w:r>
        <w:t>on payment of annual section and club membership fees</w:t>
      </w:r>
    </w:p>
    <w:p w14:paraId="391EE8F8" w14:textId="77777777" w:rsidR="009E5867" w:rsidRDefault="009E5867" w:rsidP="009E5867">
      <w:pPr>
        <w:pStyle w:val="ListParagraph"/>
        <w:numPr>
          <w:ilvl w:val="0"/>
          <w:numId w:val="30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Membership to any Athletic Union Club and Society will be at the discretion of the Committee following a proposal by two members of committee and voted on at a next committee meeting. The result of which must be approved by Societies/Sport E.O.</w:t>
      </w:r>
    </w:p>
    <w:p w14:paraId="27A82C0C" w14:textId="77777777" w:rsidR="009E5867" w:rsidRDefault="009E5867" w:rsidP="009E5867">
      <w:pPr>
        <w:pStyle w:val="Heading1"/>
        <w:rPr>
          <w:b w:val="0"/>
          <w:color w:val="DD05AF"/>
          <w:sz w:val="28"/>
        </w:rPr>
      </w:pPr>
      <w:r>
        <w:rPr>
          <w:color w:val="DD05AF"/>
          <w:sz w:val="28"/>
        </w:rPr>
        <w:t>Executive Life Membership</w:t>
      </w:r>
    </w:p>
    <w:p w14:paraId="79AE8892" w14:textId="77777777" w:rsidR="009E5867" w:rsidRPr="00F81E48" w:rsidRDefault="009E5867" w:rsidP="009E5867">
      <w:pPr>
        <w:rPr>
          <w:rFonts w:ascii="Aller Light" w:hAnsi="Aller Light"/>
        </w:rPr>
      </w:pPr>
      <w:r>
        <w:rPr>
          <w:rFonts w:ascii="Aller Light" w:hAnsi="Aller Light"/>
        </w:rPr>
        <w:t>Awarded to a member of the executive team who successfully complete their term of Office.</w:t>
      </w:r>
    </w:p>
    <w:p w14:paraId="37BA3C6E" w14:textId="7967DD90" w:rsidR="009E5867" w:rsidRDefault="009E5867" w:rsidP="009E5867">
      <w:pPr>
        <w:pStyle w:val="Heading2"/>
      </w:pPr>
      <w:r w:rsidRPr="00B75032">
        <w:t xml:space="preserve">Benefits of </w:t>
      </w:r>
      <w:r>
        <w:t xml:space="preserve">Executive Life </w:t>
      </w:r>
      <w:r w:rsidRPr="00B75032">
        <w:t>Membership:</w:t>
      </w:r>
      <w:r>
        <w:t xml:space="preserve"> </w:t>
      </w:r>
    </w:p>
    <w:p w14:paraId="7EAD174E" w14:textId="77777777" w:rsidR="009E5867" w:rsidRDefault="009E5867" w:rsidP="009E5867">
      <w:pPr>
        <w:pStyle w:val="ListParagraph"/>
        <w:numPr>
          <w:ilvl w:val="0"/>
          <w:numId w:val="31"/>
        </w:numPr>
        <w:spacing w:after="160" w:line="259" w:lineRule="auto"/>
        <w:rPr>
          <w:rFonts w:ascii="Aller Light" w:hAnsi="Aller Light"/>
        </w:rPr>
      </w:pPr>
      <w:r w:rsidRPr="00F81E48">
        <w:rPr>
          <w:rFonts w:ascii="Aller Light" w:hAnsi="Aller Light"/>
        </w:rPr>
        <w:t>Exec</w:t>
      </w:r>
      <w:r>
        <w:rPr>
          <w:rFonts w:ascii="Aller Light" w:hAnsi="Aller Light"/>
        </w:rPr>
        <w:t xml:space="preserve">utive </w:t>
      </w:r>
      <w:r w:rsidRPr="00F81E48">
        <w:rPr>
          <w:rFonts w:ascii="Aller Light" w:hAnsi="Aller Light"/>
        </w:rPr>
        <w:t>Life</w:t>
      </w:r>
      <w:r>
        <w:rPr>
          <w:rFonts w:ascii="Aller Light" w:hAnsi="Aller Light"/>
        </w:rPr>
        <w:t xml:space="preserve"> member </w:t>
      </w:r>
      <w:r w:rsidRPr="00F81E48">
        <w:rPr>
          <w:rFonts w:ascii="Aller Light" w:hAnsi="Aller Light"/>
        </w:rPr>
        <w:t xml:space="preserve">are entitled to </w:t>
      </w:r>
      <w:r>
        <w:rPr>
          <w:rFonts w:ascii="Aller Light" w:hAnsi="Aller Light"/>
        </w:rPr>
        <w:t xml:space="preserve">(on request only) </w:t>
      </w:r>
      <w:r w:rsidRPr="00F81E48">
        <w:rPr>
          <w:rFonts w:ascii="Aller Light" w:hAnsi="Aller Light"/>
        </w:rPr>
        <w:t>guest list for them</w:t>
      </w:r>
      <w:r>
        <w:rPr>
          <w:rFonts w:ascii="Aller Light" w:hAnsi="Aller Light"/>
        </w:rPr>
        <w:t>selves</w:t>
      </w:r>
      <w:r w:rsidRPr="00F81E48">
        <w:rPr>
          <w:rFonts w:ascii="Aller Light" w:hAnsi="Aller Light"/>
        </w:rPr>
        <w:t xml:space="preserve"> and </w:t>
      </w:r>
      <w:r>
        <w:rPr>
          <w:rFonts w:ascii="Aller Light" w:hAnsi="Aller Light"/>
        </w:rPr>
        <w:t>two</w:t>
      </w:r>
      <w:r w:rsidRPr="00F81E48">
        <w:rPr>
          <w:rFonts w:ascii="Aller Light" w:hAnsi="Aller Light"/>
        </w:rPr>
        <w:t xml:space="preserve"> guests </w:t>
      </w:r>
      <w:r>
        <w:rPr>
          <w:rFonts w:ascii="Aller Light" w:hAnsi="Aller Light"/>
        </w:rPr>
        <w:t>for</w:t>
      </w:r>
      <w:r w:rsidRPr="00F81E48">
        <w:rPr>
          <w:rFonts w:ascii="Aller Light" w:hAnsi="Aller Light"/>
        </w:rPr>
        <w:t xml:space="preserve"> any Stupid Tuesday, Hey Ewe and FND for </w:t>
      </w:r>
      <w:r>
        <w:rPr>
          <w:rFonts w:ascii="Aller Light" w:hAnsi="Aller Light"/>
        </w:rPr>
        <w:t xml:space="preserve">a period of </w:t>
      </w:r>
      <w:r w:rsidRPr="00F81E48">
        <w:rPr>
          <w:rFonts w:ascii="Aller Light" w:hAnsi="Aller Light"/>
        </w:rPr>
        <w:t xml:space="preserve">up to </w:t>
      </w:r>
      <w:r>
        <w:rPr>
          <w:rFonts w:ascii="Aller Light" w:hAnsi="Aller Light"/>
        </w:rPr>
        <w:t>3</w:t>
      </w:r>
      <w:r w:rsidRPr="00F81E48">
        <w:rPr>
          <w:rFonts w:ascii="Aller Light" w:hAnsi="Aller Light"/>
        </w:rPr>
        <w:t xml:space="preserve"> years </w:t>
      </w:r>
      <w:r>
        <w:rPr>
          <w:rFonts w:ascii="Aller Light" w:hAnsi="Aller Light"/>
        </w:rPr>
        <w:t>on successfully completing their term of</w:t>
      </w:r>
      <w:r w:rsidRPr="00F81E48">
        <w:rPr>
          <w:rFonts w:ascii="Aller Light" w:hAnsi="Aller Light"/>
        </w:rPr>
        <w:t xml:space="preserve"> office</w:t>
      </w:r>
      <w:r>
        <w:rPr>
          <w:rFonts w:ascii="Aller Light" w:hAnsi="Aller Light"/>
        </w:rPr>
        <w:t>. Requests must be received and confirmed by the VP: Finance by 2pm on the day of the event.</w:t>
      </w:r>
    </w:p>
    <w:p w14:paraId="51641940" w14:textId="77777777" w:rsidR="009E5867" w:rsidRPr="002D611E" w:rsidRDefault="009E5867" w:rsidP="009E5867">
      <w:pPr>
        <w:pStyle w:val="ListParagraph"/>
        <w:numPr>
          <w:ilvl w:val="0"/>
          <w:numId w:val="31"/>
        </w:numPr>
        <w:spacing w:after="160" w:line="259" w:lineRule="auto"/>
        <w:rPr>
          <w:rFonts w:ascii="Aller Light" w:hAnsi="Aller Light"/>
        </w:rPr>
      </w:pPr>
      <w:r w:rsidRPr="002D611E">
        <w:rPr>
          <w:rFonts w:ascii="Aller Light" w:hAnsi="Aller Light"/>
        </w:rPr>
        <w:t xml:space="preserve">Executive Life Members are entitled one free ticket for Graduation and Fresher’s Balls for up to 3 years after completing their term of office. Minimum notice required for a ticket </w:t>
      </w:r>
      <w:r>
        <w:rPr>
          <w:rFonts w:ascii="Aller Light" w:hAnsi="Aller Light"/>
        </w:rPr>
        <w:t>is four days prior to the event, all a</w:t>
      </w:r>
      <w:r w:rsidRPr="002D611E">
        <w:rPr>
          <w:rFonts w:ascii="Aller Light" w:hAnsi="Aller Light"/>
        </w:rPr>
        <w:t>pplication</w:t>
      </w:r>
      <w:r>
        <w:rPr>
          <w:rFonts w:ascii="Aller Light" w:hAnsi="Aller Light"/>
        </w:rPr>
        <w:t>s</w:t>
      </w:r>
      <w:r w:rsidRPr="002D611E">
        <w:rPr>
          <w:rFonts w:ascii="Aller Light" w:hAnsi="Aller Light"/>
        </w:rPr>
        <w:t xml:space="preserve"> should be made to the President</w:t>
      </w:r>
      <w:r>
        <w:rPr>
          <w:rFonts w:ascii="Aller Light" w:hAnsi="Aller Light"/>
        </w:rPr>
        <w:t>.</w:t>
      </w:r>
      <w:r w:rsidRPr="002D611E">
        <w:rPr>
          <w:rFonts w:ascii="Aller Light" w:hAnsi="Aller Light"/>
        </w:rPr>
        <w:t xml:space="preserve"> </w:t>
      </w:r>
    </w:p>
    <w:p w14:paraId="0829874B" w14:textId="77777777" w:rsidR="009E5867" w:rsidRPr="00F81E48" w:rsidRDefault="009E5867" w:rsidP="009E5867">
      <w:pPr>
        <w:pStyle w:val="ListParagraph"/>
        <w:numPr>
          <w:ilvl w:val="0"/>
          <w:numId w:val="31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T</w:t>
      </w:r>
      <w:r w:rsidRPr="00F81E48">
        <w:rPr>
          <w:rFonts w:ascii="Aller Light" w:hAnsi="Aller Light"/>
        </w:rPr>
        <w:t xml:space="preserve">ake part in any Rag or </w:t>
      </w:r>
      <w:r>
        <w:rPr>
          <w:rFonts w:ascii="Aller Light" w:hAnsi="Aller Light"/>
        </w:rPr>
        <w:t>C</w:t>
      </w:r>
      <w:r w:rsidRPr="00F81E48">
        <w:rPr>
          <w:rFonts w:ascii="Aller Light" w:hAnsi="Aller Light"/>
        </w:rPr>
        <w:t>ommunity Action event.</w:t>
      </w:r>
    </w:p>
    <w:p w14:paraId="3C37EFF5" w14:textId="77777777" w:rsidR="009E5867" w:rsidRDefault="009E5867" w:rsidP="009E5867">
      <w:pPr>
        <w:pStyle w:val="ListParagraph"/>
        <w:numPr>
          <w:ilvl w:val="0"/>
          <w:numId w:val="31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Are entitled to join any Athletic Union Club, Society or Union section but not to the detriment of Full Union Members and they must be deemed to:</w:t>
      </w:r>
    </w:p>
    <w:p w14:paraId="48FD6E2F" w14:textId="77777777" w:rsidR="009E5867" w:rsidRDefault="009E5867" w:rsidP="009E5867">
      <w:pPr>
        <w:pStyle w:val="ListParagraph"/>
        <w:numPr>
          <w:ilvl w:val="1"/>
          <w:numId w:val="31"/>
        </w:numPr>
      </w:pPr>
      <w:r>
        <w:t>to bring specialist skills or experience; and/or</w:t>
      </w:r>
    </w:p>
    <w:p w14:paraId="3D78D54B" w14:textId="77777777" w:rsidR="009E5867" w:rsidRDefault="009E5867" w:rsidP="009E5867">
      <w:pPr>
        <w:pStyle w:val="ListParagraph"/>
        <w:numPr>
          <w:ilvl w:val="1"/>
          <w:numId w:val="31"/>
        </w:numPr>
      </w:pPr>
      <w:r>
        <w:t>inclusion will enhance the activities; and/or</w:t>
      </w:r>
    </w:p>
    <w:p w14:paraId="5F9B7E61" w14:textId="77777777" w:rsidR="009E5867" w:rsidRDefault="009E5867" w:rsidP="009E5867">
      <w:pPr>
        <w:pStyle w:val="ListParagraph"/>
        <w:numPr>
          <w:ilvl w:val="1"/>
          <w:numId w:val="31"/>
        </w:numPr>
      </w:pPr>
      <w:r>
        <w:t>bring a valuable contribution; and</w:t>
      </w:r>
    </w:p>
    <w:p w14:paraId="6B4C2ACC" w14:textId="77777777" w:rsidR="009E5867" w:rsidRDefault="009E5867" w:rsidP="009E5867">
      <w:pPr>
        <w:pStyle w:val="ListParagraph"/>
        <w:numPr>
          <w:ilvl w:val="1"/>
          <w:numId w:val="31"/>
        </w:numPr>
      </w:pPr>
      <w:r>
        <w:t>on payment of annual membership fees</w:t>
      </w:r>
    </w:p>
    <w:p w14:paraId="6412D2F6" w14:textId="77777777" w:rsidR="009E5867" w:rsidRDefault="009E5867" w:rsidP="009E5867">
      <w:pPr>
        <w:pStyle w:val="ListParagraph"/>
        <w:rPr>
          <w:rFonts w:ascii="Aller Light" w:hAnsi="Aller Light"/>
        </w:rPr>
      </w:pPr>
    </w:p>
    <w:p w14:paraId="41341523" w14:textId="4E3AD552" w:rsidR="009E5867" w:rsidRDefault="1F4A3A2F" w:rsidP="1F4A3A2F">
      <w:pPr>
        <w:pStyle w:val="ListParagraph"/>
        <w:numPr>
          <w:ilvl w:val="0"/>
          <w:numId w:val="31"/>
        </w:numPr>
        <w:spacing w:after="160" w:line="259" w:lineRule="auto"/>
        <w:rPr>
          <w:rFonts w:ascii="Aller Light" w:hAnsi="Aller Light"/>
        </w:rPr>
      </w:pPr>
      <w:r w:rsidRPr="1F4A3A2F">
        <w:rPr>
          <w:rFonts w:ascii="Aller Light" w:hAnsi="Aller Light"/>
        </w:rPr>
        <w:t>Membership to any Athletic Union Club and Society will be at the discretion of the Committee following a proposal by two members of committee and voted on at a next committee meeting. The result of which must be approved by Societies/Sport E.O.</w:t>
      </w:r>
    </w:p>
    <w:p w14:paraId="7142A767" w14:textId="77777777" w:rsidR="009E5867" w:rsidRPr="00B75032" w:rsidRDefault="009E5867" w:rsidP="009E5867">
      <w:pPr>
        <w:pStyle w:val="Heading1"/>
        <w:rPr>
          <w:b w:val="0"/>
          <w:color w:val="DD05AF"/>
          <w:sz w:val="28"/>
        </w:rPr>
      </w:pPr>
      <w:bookmarkStart w:id="0" w:name="_Hlk514158463"/>
      <w:r>
        <w:rPr>
          <w:color w:val="DD05AF"/>
          <w:sz w:val="28"/>
        </w:rPr>
        <w:lastRenderedPageBreak/>
        <w:t>Staff Membership</w:t>
      </w:r>
    </w:p>
    <w:p w14:paraId="251CFF93" w14:textId="77777777" w:rsidR="009E5867" w:rsidRPr="00B75032" w:rsidRDefault="009E5867" w:rsidP="009E5867">
      <w:pPr>
        <w:rPr>
          <w:rFonts w:ascii="Aller Light" w:hAnsi="Aller Light"/>
        </w:rPr>
      </w:pPr>
      <w:r>
        <w:rPr>
          <w:rFonts w:ascii="Aller Light" w:hAnsi="Aller Light"/>
        </w:rPr>
        <w:t>Staff membership can be applied for by any Union, University or College staff member.</w:t>
      </w:r>
    </w:p>
    <w:p w14:paraId="6CB143EC" w14:textId="0B040ED7" w:rsidR="009E5867" w:rsidRDefault="009E5867" w:rsidP="002A4C74">
      <w:pPr>
        <w:pStyle w:val="Heading2"/>
        <w:rPr>
          <w:rFonts w:ascii="Aller Light" w:hAnsi="Aller Light"/>
        </w:rPr>
      </w:pPr>
      <w:r w:rsidRPr="00B75032">
        <w:t xml:space="preserve">Benefits of </w:t>
      </w:r>
      <w:r>
        <w:t>Staff</w:t>
      </w:r>
      <w:r w:rsidRPr="00B75032">
        <w:t xml:space="preserve"> Membership:</w:t>
      </w:r>
      <w:r>
        <w:rPr>
          <w:rFonts w:ascii="Aller Light" w:hAnsi="Aller Light"/>
        </w:rPr>
        <w:t xml:space="preserve"> </w:t>
      </w:r>
    </w:p>
    <w:p w14:paraId="6787B349" w14:textId="77777777" w:rsidR="009E5867" w:rsidRPr="00F81E48" w:rsidRDefault="009E5867" w:rsidP="009E5867">
      <w:pPr>
        <w:pStyle w:val="ListParagraph"/>
        <w:numPr>
          <w:ilvl w:val="0"/>
          <w:numId w:val="32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A</w:t>
      </w:r>
      <w:r w:rsidRPr="00F81E48">
        <w:rPr>
          <w:rFonts w:ascii="Aller Light" w:hAnsi="Aller Light"/>
        </w:rPr>
        <w:t xml:space="preserve">ttend any Union run events at the same price as </w:t>
      </w:r>
      <w:r>
        <w:rPr>
          <w:rFonts w:ascii="Aller Light" w:hAnsi="Aller Light"/>
        </w:rPr>
        <w:t>Full Union Members</w:t>
      </w:r>
      <w:r w:rsidRPr="00F81E48">
        <w:rPr>
          <w:rFonts w:ascii="Aller Light" w:hAnsi="Aller Light"/>
        </w:rPr>
        <w:t>.</w:t>
      </w:r>
    </w:p>
    <w:p w14:paraId="5BF5EFC7" w14:textId="77777777" w:rsidR="009E5867" w:rsidRPr="00F81E48" w:rsidRDefault="009E5867" w:rsidP="009E5867">
      <w:pPr>
        <w:pStyle w:val="ListParagraph"/>
        <w:numPr>
          <w:ilvl w:val="0"/>
          <w:numId w:val="32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T</w:t>
      </w:r>
      <w:r w:rsidRPr="00F81E48">
        <w:rPr>
          <w:rFonts w:ascii="Aller Light" w:hAnsi="Aller Light"/>
        </w:rPr>
        <w:t xml:space="preserve">ake part in any Rag or </w:t>
      </w:r>
      <w:r>
        <w:rPr>
          <w:rFonts w:ascii="Aller Light" w:hAnsi="Aller Light"/>
        </w:rPr>
        <w:t>C</w:t>
      </w:r>
      <w:r w:rsidRPr="00F81E48">
        <w:rPr>
          <w:rFonts w:ascii="Aller Light" w:hAnsi="Aller Light"/>
        </w:rPr>
        <w:t>ommunity Action event.</w:t>
      </w:r>
    </w:p>
    <w:p w14:paraId="04FC9397" w14:textId="77777777" w:rsidR="009E5867" w:rsidRDefault="009E5867" w:rsidP="009E5867">
      <w:pPr>
        <w:pStyle w:val="ListParagraph"/>
        <w:numPr>
          <w:ilvl w:val="0"/>
          <w:numId w:val="32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Staff members are entitled to join any Athletic Union Club, Society or Union section but not to the detriment of Full Union Members and they must be deemed to:</w:t>
      </w:r>
    </w:p>
    <w:p w14:paraId="68B6C9B7" w14:textId="77777777" w:rsidR="009E5867" w:rsidRDefault="009E5867" w:rsidP="009E5867">
      <w:pPr>
        <w:pStyle w:val="ListParagraph"/>
        <w:numPr>
          <w:ilvl w:val="1"/>
          <w:numId w:val="32"/>
        </w:numPr>
      </w:pPr>
      <w:r>
        <w:t>to bring specialist skills or experience; and/or</w:t>
      </w:r>
    </w:p>
    <w:p w14:paraId="476564B8" w14:textId="77777777" w:rsidR="009E5867" w:rsidRDefault="009E5867" w:rsidP="009E5867">
      <w:pPr>
        <w:pStyle w:val="ListParagraph"/>
        <w:numPr>
          <w:ilvl w:val="1"/>
          <w:numId w:val="32"/>
        </w:numPr>
      </w:pPr>
      <w:r>
        <w:t>inclusion will enhance the activities; and/or</w:t>
      </w:r>
    </w:p>
    <w:p w14:paraId="17D5CE9F" w14:textId="77777777" w:rsidR="009E5867" w:rsidRDefault="009E5867" w:rsidP="009E5867">
      <w:pPr>
        <w:pStyle w:val="ListParagraph"/>
        <w:numPr>
          <w:ilvl w:val="1"/>
          <w:numId w:val="32"/>
        </w:numPr>
      </w:pPr>
      <w:r>
        <w:t>bring a valuable contribution; and</w:t>
      </w:r>
    </w:p>
    <w:p w14:paraId="00647332" w14:textId="77777777" w:rsidR="009E5867" w:rsidRDefault="009E5867" w:rsidP="009E5867">
      <w:pPr>
        <w:pStyle w:val="ListParagraph"/>
        <w:numPr>
          <w:ilvl w:val="1"/>
          <w:numId w:val="32"/>
        </w:numPr>
      </w:pPr>
      <w:r>
        <w:t>on payment of annual membership fees</w:t>
      </w:r>
    </w:p>
    <w:p w14:paraId="28A3F8F1" w14:textId="18579977" w:rsidR="009E5867" w:rsidRDefault="1F4A3A2F" w:rsidP="1F4A3A2F">
      <w:pPr>
        <w:pStyle w:val="ListParagraph"/>
        <w:numPr>
          <w:ilvl w:val="0"/>
          <w:numId w:val="32"/>
        </w:numPr>
        <w:spacing w:after="160" w:line="259" w:lineRule="auto"/>
        <w:rPr>
          <w:rFonts w:ascii="Aller Light" w:hAnsi="Aller Light"/>
        </w:rPr>
      </w:pPr>
      <w:r w:rsidRPr="1F4A3A2F">
        <w:rPr>
          <w:rFonts w:ascii="Aller Light" w:hAnsi="Aller Light"/>
        </w:rPr>
        <w:t>Membership to any Athletic Union Club and Society will be at the discretion of the Committee following a proposal by two members of committee and voted on at a next committee meeting. The result of which must be approved by Societies/Sport E.O.</w:t>
      </w:r>
    </w:p>
    <w:bookmarkEnd w:id="0"/>
    <w:p w14:paraId="3C998F97" w14:textId="77777777" w:rsidR="009E5867" w:rsidRDefault="009E5867" w:rsidP="009E5867">
      <w:pPr>
        <w:pStyle w:val="Heading1"/>
        <w:rPr>
          <w:b w:val="0"/>
          <w:color w:val="DD05AF"/>
          <w:sz w:val="28"/>
        </w:rPr>
      </w:pPr>
      <w:r>
        <w:rPr>
          <w:color w:val="DD05AF"/>
          <w:sz w:val="28"/>
        </w:rPr>
        <w:t>External Membership</w:t>
      </w:r>
    </w:p>
    <w:p w14:paraId="6A265EC8" w14:textId="0EF28E65" w:rsidR="009E5867" w:rsidRPr="00B75032" w:rsidRDefault="009E5867" w:rsidP="009E5867">
      <w:pPr>
        <w:rPr>
          <w:rFonts w:ascii="Aller Light" w:hAnsi="Aller Light"/>
        </w:rPr>
      </w:pPr>
      <w:r>
        <w:rPr>
          <w:rFonts w:ascii="Aller Light" w:hAnsi="Aller Light"/>
        </w:rPr>
        <w:t>External membership can be applied for by any member of the community who is aged 18 years and over.</w:t>
      </w:r>
      <w:r w:rsidR="00A167BA">
        <w:rPr>
          <w:rFonts w:ascii="Aller Light" w:hAnsi="Aller Light"/>
        </w:rPr>
        <w:t xml:space="preserve"> </w:t>
      </w:r>
      <w:r w:rsidR="008333A9">
        <w:rPr>
          <w:rFonts w:ascii="Aller Light" w:hAnsi="Aller Light"/>
        </w:rPr>
        <w:t>Applications for external membership for anyone 17 Years and under must be made by a parent or guardian.</w:t>
      </w:r>
      <w:r w:rsidR="00A167BA">
        <w:rPr>
          <w:rFonts w:ascii="Aller Light" w:hAnsi="Aller Light"/>
        </w:rPr>
        <w:t xml:space="preserve"> </w:t>
      </w:r>
    </w:p>
    <w:p w14:paraId="260EC764" w14:textId="0DA377E4" w:rsidR="009E5867" w:rsidRDefault="009E5867" w:rsidP="002A4C74">
      <w:pPr>
        <w:pStyle w:val="Heading2"/>
        <w:rPr>
          <w:rFonts w:ascii="Aller Light" w:hAnsi="Aller Light"/>
        </w:rPr>
      </w:pPr>
      <w:r w:rsidRPr="00B75032">
        <w:t xml:space="preserve">Benefits of </w:t>
      </w:r>
      <w:r>
        <w:t>External</w:t>
      </w:r>
      <w:r w:rsidRPr="00B75032">
        <w:t xml:space="preserve"> Membership:</w:t>
      </w:r>
      <w:r>
        <w:rPr>
          <w:rFonts w:ascii="Aller Light" w:hAnsi="Aller Light"/>
        </w:rPr>
        <w:t xml:space="preserve"> </w:t>
      </w:r>
    </w:p>
    <w:p w14:paraId="200417BA" w14:textId="77777777" w:rsidR="009E5867" w:rsidRPr="00F81E48" w:rsidRDefault="009E5867" w:rsidP="009E5867">
      <w:pPr>
        <w:pStyle w:val="ListParagraph"/>
        <w:numPr>
          <w:ilvl w:val="0"/>
          <w:numId w:val="33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T</w:t>
      </w:r>
      <w:r w:rsidRPr="00F81E48">
        <w:rPr>
          <w:rFonts w:ascii="Aller Light" w:hAnsi="Aller Light"/>
        </w:rPr>
        <w:t xml:space="preserve">ake part in any Rag or </w:t>
      </w:r>
      <w:r>
        <w:rPr>
          <w:rFonts w:ascii="Aller Light" w:hAnsi="Aller Light"/>
        </w:rPr>
        <w:t>C</w:t>
      </w:r>
      <w:r w:rsidRPr="00F81E48">
        <w:rPr>
          <w:rFonts w:ascii="Aller Light" w:hAnsi="Aller Light"/>
        </w:rPr>
        <w:t>ommunity Action event.</w:t>
      </w:r>
    </w:p>
    <w:p w14:paraId="580F1096" w14:textId="77777777" w:rsidR="009E5867" w:rsidRDefault="009E5867" w:rsidP="009E5867">
      <w:pPr>
        <w:pStyle w:val="ListParagraph"/>
        <w:numPr>
          <w:ilvl w:val="0"/>
          <w:numId w:val="33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External members are entitled to join any Athletic Union Club, Society or Union section but not to the detriment of Full Union Members and they must be deemed to:</w:t>
      </w:r>
    </w:p>
    <w:p w14:paraId="54FC3869" w14:textId="77777777" w:rsidR="009E5867" w:rsidRDefault="009E5867" w:rsidP="009E5867">
      <w:pPr>
        <w:pStyle w:val="ListParagraph"/>
        <w:numPr>
          <w:ilvl w:val="1"/>
          <w:numId w:val="33"/>
        </w:numPr>
      </w:pPr>
      <w:r>
        <w:t>to bring specialist skills or experience; and/or</w:t>
      </w:r>
    </w:p>
    <w:p w14:paraId="6B0CFFE4" w14:textId="77777777" w:rsidR="009E5867" w:rsidRDefault="009E5867" w:rsidP="009E5867">
      <w:pPr>
        <w:pStyle w:val="ListParagraph"/>
        <w:numPr>
          <w:ilvl w:val="1"/>
          <w:numId w:val="33"/>
        </w:numPr>
      </w:pPr>
      <w:r>
        <w:t>inclusion will enhance the activities; and/or</w:t>
      </w:r>
    </w:p>
    <w:p w14:paraId="6CC1AF4F" w14:textId="77777777" w:rsidR="009E5867" w:rsidRDefault="009E5867" w:rsidP="009E5867">
      <w:pPr>
        <w:pStyle w:val="ListParagraph"/>
        <w:numPr>
          <w:ilvl w:val="1"/>
          <w:numId w:val="33"/>
        </w:numPr>
      </w:pPr>
      <w:r>
        <w:t>bring a valuable contribution; and</w:t>
      </w:r>
    </w:p>
    <w:p w14:paraId="5D6F4FAD" w14:textId="77777777" w:rsidR="009E5867" w:rsidRDefault="009E5867" w:rsidP="009E5867">
      <w:pPr>
        <w:pStyle w:val="ListParagraph"/>
        <w:numPr>
          <w:ilvl w:val="1"/>
          <w:numId w:val="33"/>
        </w:numPr>
      </w:pPr>
      <w:r>
        <w:t>on payment of annual Associate membership fee; and</w:t>
      </w:r>
    </w:p>
    <w:p w14:paraId="125081EF" w14:textId="77777777" w:rsidR="009E5867" w:rsidRDefault="009E5867" w:rsidP="009E5867">
      <w:pPr>
        <w:pStyle w:val="ListParagraph"/>
        <w:numPr>
          <w:ilvl w:val="1"/>
          <w:numId w:val="33"/>
        </w:numPr>
      </w:pPr>
      <w:r>
        <w:t>on payment of annual club and section membership fees</w:t>
      </w:r>
    </w:p>
    <w:p w14:paraId="35955862" w14:textId="43CC848A" w:rsidR="009E5867" w:rsidRDefault="1F4A3A2F" w:rsidP="1F4A3A2F">
      <w:pPr>
        <w:pStyle w:val="ListParagraph"/>
        <w:numPr>
          <w:ilvl w:val="0"/>
          <w:numId w:val="33"/>
        </w:numPr>
        <w:spacing w:after="160" w:line="259" w:lineRule="auto"/>
        <w:rPr>
          <w:rFonts w:ascii="Aller Light" w:hAnsi="Aller Light"/>
        </w:rPr>
      </w:pPr>
      <w:r w:rsidRPr="1F4A3A2F">
        <w:rPr>
          <w:rFonts w:ascii="Aller Light" w:hAnsi="Aller Light"/>
        </w:rPr>
        <w:t>Membership to any Athletic Union Club and Society we will at the discretion of the Committee following a proposal by two members of committee and voted on at a next committee meeting. The result of which must be approved by Societies/Sport E.O.</w:t>
      </w:r>
    </w:p>
    <w:p w14:paraId="78FD682F" w14:textId="7AD944F7" w:rsidR="002A4C74" w:rsidRPr="00B75032" w:rsidRDefault="7B3E9C1B" w:rsidP="7B3E9C1B">
      <w:pPr>
        <w:pStyle w:val="Heading1"/>
        <w:rPr>
          <w:b w:val="0"/>
          <w:bCs w:val="0"/>
          <w:color w:val="DD05AF"/>
          <w:sz w:val="28"/>
        </w:rPr>
      </w:pPr>
      <w:r w:rsidRPr="7B3E9C1B">
        <w:rPr>
          <w:color w:val="DD05AF"/>
          <w:sz w:val="28"/>
        </w:rPr>
        <w:t>Restrictions of Associate Membership</w:t>
      </w:r>
    </w:p>
    <w:p w14:paraId="5C1A01F9" w14:textId="77777777" w:rsidR="009E5867" w:rsidRDefault="009E5867" w:rsidP="009E5867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>
        <w:rPr>
          <w:rFonts w:ascii="Aller Light" w:hAnsi="Aller Light"/>
        </w:rPr>
        <w:t>Associate members can represent AU club but not take part in BUCS competition.</w:t>
      </w:r>
    </w:p>
    <w:p w14:paraId="6CCA9CA6" w14:textId="6930E5DA" w:rsidR="009E5867" w:rsidRDefault="40307874" w:rsidP="40307874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 w:rsidRPr="40307874">
        <w:rPr>
          <w:rFonts w:ascii="Aller Light" w:hAnsi="Aller Light"/>
        </w:rPr>
        <w:t xml:space="preserve">Associate members cannot vote or stand in any Union election. </w:t>
      </w:r>
    </w:p>
    <w:p w14:paraId="56579E4E" w14:textId="7FC5FA8B" w:rsidR="002A4C74" w:rsidRPr="002A4C74" w:rsidRDefault="40307874" w:rsidP="40307874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 w:rsidRPr="40307874">
        <w:rPr>
          <w:rFonts w:ascii="Aller Light" w:hAnsi="Aller Light"/>
        </w:rPr>
        <w:t>Associate member numbers are limited to 15% of the club/societies total membership, unless express permission is sought from the LSU Executive Committee.</w:t>
      </w:r>
    </w:p>
    <w:p w14:paraId="33E87B6D" w14:textId="5EA4898B" w:rsidR="009E5867" w:rsidRDefault="40307874" w:rsidP="40307874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 w:rsidRPr="40307874">
        <w:rPr>
          <w:rFonts w:ascii="Aller Light" w:hAnsi="Aller Light"/>
        </w:rPr>
        <w:t>Executive Life Members can represent AU club but not take part in BUCS. competition unless they have return</w:t>
      </w:r>
      <w:r w:rsidR="00694415">
        <w:rPr>
          <w:rFonts w:ascii="Aller Light" w:hAnsi="Aller Light"/>
        </w:rPr>
        <w:t>ed</w:t>
      </w:r>
      <w:r w:rsidRPr="40307874">
        <w:rPr>
          <w:rFonts w:ascii="Aller Light" w:hAnsi="Aller Light"/>
        </w:rPr>
        <w:t xml:space="preserve"> to study and are also a Full Union Member.</w:t>
      </w:r>
    </w:p>
    <w:p w14:paraId="78D3C675" w14:textId="11E1BEB7" w:rsidR="009E5867" w:rsidRDefault="40307874" w:rsidP="40307874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 w:rsidRPr="40307874">
        <w:rPr>
          <w:rFonts w:ascii="Aller Light" w:hAnsi="Aller Light"/>
        </w:rPr>
        <w:t>Executive Life Members cannot vote or stand in any Union elections unless they have return</w:t>
      </w:r>
      <w:r w:rsidR="00694415">
        <w:rPr>
          <w:rFonts w:ascii="Aller Light" w:hAnsi="Aller Light"/>
        </w:rPr>
        <w:t>ed</w:t>
      </w:r>
      <w:r w:rsidRPr="40307874">
        <w:rPr>
          <w:rFonts w:ascii="Aller Light" w:hAnsi="Aller Light"/>
        </w:rPr>
        <w:t xml:space="preserve"> to study and are also a Full Union Member.</w:t>
      </w:r>
    </w:p>
    <w:p w14:paraId="6F7169BE" w14:textId="782EBD73" w:rsidR="009E5867" w:rsidRDefault="009E5867" w:rsidP="009E5867">
      <w:pPr>
        <w:pStyle w:val="ListParagraph"/>
        <w:numPr>
          <w:ilvl w:val="0"/>
          <w:numId w:val="34"/>
        </w:numPr>
        <w:spacing w:after="160" w:line="259" w:lineRule="auto"/>
        <w:rPr>
          <w:rFonts w:ascii="Aller Light" w:hAnsi="Aller Light"/>
        </w:rPr>
      </w:pPr>
      <w:r w:rsidRPr="00F81E48">
        <w:rPr>
          <w:rFonts w:ascii="Aller Light" w:hAnsi="Aller Light"/>
        </w:rPr>
        <w:lastRenderedPageBreak/>
        <w:t xml:space="preserve">Any </w:t>
      </w:r>
      <w:r>
        <w:rPr>
          <w:rFonts w:ascii="Aller Light" w:hAnsi="Aller Light"/>
        </w:rPr>
        <w:t>Executive O</w:t>
      </w:r>
      <w:r w:rsidRPr="00F81E48">
        <w:rPr>
          <w:rFonts w:ascii="Aller Light" w:hAnsi="Aller Light"/>
        </w:rPr>
        <w:t xml:space="preserve">fficer who does not complete their term of office will be awarded Executive Life Membership </w:t>
      </w:r>
      <w:r>
        <w:rPr>
          <w:rFonts w:ascii="Aller Light" w:hAnsi="Aller Light"/>
        </w:rPr>
        <w:t xml:space="preserve">only </w:t>
      </w:r>
      <w:r w:rsidRPr="00F81E48">
        <w:rPr>
          <w:rFonts w:ascii="Aller Light" w:hAnsi="Aller Light"/>
        </w:rPr>
        <w:t xml:space="preserve">at the discretion of the </w:t>
      </w:r>
      <w:r>
        <w:rPr>
          <w:rFonts w:ascii="Aller Light" w:hAnsi="Aller Light"/>
        </w:rPr>
        <w:t>E</w:t>
      </w:r>
      <w:r w:rsidRPr="00F81E48">
        <w:rPr>
          <w:rFonts w:ascii="Aller Light" w:hAnsi="Aller Light"/>
        </w:rPr>
        <w:t>xecutive</w:t>
      </w:r>
      <w:r>
        <w:rPr>
          <w:rFonts w:ascii="Aller Light" w:hAnsi="Aller Light"/>
        </w:rPr>
        <w:t xml:space="preserve"> Committee, </w:t>
      </w:r>
      <w:r w:rsidR="007E0E01">
        <w:rPr>
          <w:rFonts w:ascii="Aller Light" w:hAnsi="Aller Light"/>
        </w:rPr>
        <w:t>this decision</w:t>
      </w:r>
      <w:bookmarkStart w:id="1" w:name="_GoBack"/>
      <w:bookmarkEnd w:id="1"/>
      <w:r>
        <w:rPr>
          <w:rFonts w:ascii="Aller Light" w:hAnsi="Aller Light"/>
        </w:rPr>
        <w:t xml:space="preserve"> will </w:t>
      </w:r>
      <w:r w:rsidRPr="00F81E48">
        <w:rPr>
          <w:rFonts w:ascii="Aller Light" w:hAnsi="Aller Light"/>
        </w:rPr>
        <w:t>be referred to</w:t>
      </w:r>
      <w:r>
        <w:rPr>
          <w:rFonts w:ascii="Aller Light" w:hAnsi="Aller Light"/>
        </w:rPr>
        <w:t xml:space="preserve"> </w:t>
      </w:r>
      <w:r w:rsidRPr="00F81E48">
        <w:rPr>
          <w:rFonts w:ascii="Aller Light" w:hAnsi="Aller Light"/>
        </w:rPr>
        <w:t>Union Affairs Committee.</w:t>
      </w:r>
      <w:r>
        <w:rPr>
          <w:rFonts w:ascii="Aller Light" w:hAnsi="Aller Light"/>
        </w:rPr>
        <w:t xml:space="preserve"> </w:t>
      </w:r>
    </w:p>
    <w:p w14:paraId="40CCB8F2" w14:textId="77777777" w:rsidR="009759BB" w:rsidRPr="002E625B" w:rsidRDefault="009759BB" w:rsidP="002E625B"/>
    <w:sectPr w:rsidR="009759BB" w:rsidRPr="002E625B" w:rsidSect="009E5867">
      <w:headerReference w:type="default" r:id="rId8"/>
      <w:footerReference w:type="default" r:id="rId9"/>
      <w:pgSz w:w="11906" w:h="16838"/>
      <w:pgMar w:top="1440" w:right="1440" w:bottom="1440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525D" w14:textId="77777777" w:rsidR="001B4879" w:rsidRDefault="001B4879">
      <w:pPr>
        <w:spacing w:after="0" w:line="240" w:lineRule="auto"/>
      </w:pPr>
      <w:r>
        <w:separator/>
      </w:r>
    </w:p>
  </w:endnote>
  <w:endnote w:type="continuationSeparator" w:id="0">
    <w:p w14:paraId="34010A47" w14:textId="77777777" w:rsidR="001B4879" w:rsidRDefault="001B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altName w:val="Corbel"/>
    <w:charset w:val="00"/>
    <w:family w:val="swiss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82480"/>
      <w:docPartObj>
        <w:docPartGallery w:val="Page Numbers (Bottom of Page)"/>
        <w:docPartUnique/>
      </w:docPartObj>
    </w:sdtPr>
    <w:sdtEndPr/>
    <w:sdtContent>
      <w:sdt>
        <w:sdtPr>
          <w:id w:val="1530993850"/>
          <w:docPartObj>
            <w:docPartGallery w:val="Page Numbers (Top of Page)"/>
            <w:docPartUnique/>
          </w:docPartObj>
        </w:sdtPr>
        <w:sdtEndPr/>
        <w:sdtContent>
          <w:p w14:paraId="7636016A" w14:textId="511A44D8" w:rsidR="001B4879" w:rsidRPr="00A32B4D" w:rsidRDefault="009E5867">
            <w:pPr>
              <w:pStyle w:val="Footer"/>
              <w:jc w:val="right"/>
            </w:pPr>
            <w:r>
              <w:t>Membership Policy 411</w:t>
            </w:r>
            <w:r w:rsidR="001B4879">
              <w:tab/>
            </w:r>
            <w:r w:rsidR="001B4879" w:rsidRPr="00A32B4D">
              <w:t xml:space="preserve">Page </w: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begin"/>
            </w:r>
            <w:r w:rsidR="001B4879" w:rsidRPr="00A32B4D">
              <w:rPr>
                <w:b/>
                <w:bCs/>
              </w:rPr>
              <w:instrText xml:space="preserve"> PAGE </w:instrTex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separate"/>
            </w:r>
            <w:r w:rsidR="007E0E01">
              <w:rPr>
                <w:b/>
                <w:bCs/>
                <w:noProof/>
              </w:rPr>
              <w:t>3</w: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end"/>
            </w:r>
            <w:r w:rsidR="001B4879" w:rsidRPr="00A32B4D">
              <w:t xml:space="preserve"> of </w: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begin"/>
            </w:r>
            <w:r w:rsidR="001B4879" w:rsidRPr="00A32B4D">
              <w:rPr>
                <w:b/>
                <w:bCs/>
              </w:rPr>
              <w:instrText xml:space="preserve"> NUMPAGES  </w:instrTex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separate"/>
            </w:r>
            <w:r w:rsidR="007E0E01">
              <w:rPr>
                <w:b/>
                <w:bCs/>
                <w:noProof/>
              </w:rPr>
              <w:t>3</w:t>
            </w:r>
            <w:r w:rsidR="001B4879" w:rsidRPr="00A32B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B8418" w14:textId="6358AEAF" w:rsidR="009E5867" w:rsidRDefault="009E5867">
    <w:pPr>
      <w:pStyle w:val="Footer"/>
    </w:pPr>
  </w:p>
  <w:p w14:paraId="5C3259F9" w14:textId="1928DD4F" w:rsidR="009E5867" w:rsidRDefault="009E5867">
    <w:pPr>
      <w:pStyle w:val="Footer"/>
    </w:pPr>
    <w:r>
      <w:t>May 2018 – Review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E8D8" w14:textId="77777777" w:rsidR="001B4879" w:rsidRDefault="001B4879">
      <w:pPr>
        <w:spacing w:after="0" w:line="240" w:lineRule="auto"/>
      </w:pPr>
      <w:r>
        <w:separator/>
      </w:r>
    </w:p>
  </w:footnote>
  <w:footnote w:type="continuationSeparator" w:id="0">
    <w:p w14:paraId="49962B88" w14:textId="77777777" w:rsidR="001B4879" w:rsidRDefault="001B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B6BC" w14:textId="77777777" w:rsidR="001B4879" w:rsidRDefault="001B48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CC445E" wp14:editId="557725AC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860425" cy="1076325"/>
          <wp:effectExtent l="0" t="0" r="0" b="9525"/>
          <wp:wrapTopAndBottom/>
          <wp:docPr id="1" name="Picture 1" descr="\\users1\users1\everyone\_BrandResources\_LSU Master Logos\LSU Master Logo\Hi-Res JPG\LSU_Master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ers1\users1\everyone\_BrandResources\_LSU Master Logos\LSU Master Logo\Hi-Res JPG\LSU_Master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C2E"/>
    <w:multiLevelType w:val="hybridMultilevel"/>
    <w:tmpl w:val="68DE9258"/>
    <w:lvl w:ilvl="0" w:tplc="966661F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B75F2"/>
    <w:multiLevelType w:val="hybridMultilevel"/>
    <w:tmpl w:val="4E86E2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7FF6"/>
    <w:multiLevelType w:val="hybridMultilevel"/>
    <w:tmpl w:val="6C2442DC"/>
    <w:lvl w:ilvl="0" w:tplc="669CE706">
      <w:start w:val="1"/>
      <w:numFmt w:val="lowerLetter"/>
      <w:lvlText w:val="%1)"/>
      <w:lvlJc w:val="left"/>
      <w:pPr>
        <w:ind w:left="1176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0D273D3F"/>
    <w:multiLevelType w:val="hybridMultilevel"/>
    <w:tmpl w:val="EB42E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7CF"/>
    <w:multiLevelType w:val="hybridMultilevel"/>
    <w:tmpl w:val="087CF2E4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0F736EAB"/>
    <w:multiLevelType w:val="hybridMultilevel"/>
    <w:tmpl w:val="0772FDEC"/>
    <w:lvl w:ilvl="0" w:tplc="943E8B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115"/>
    <w:multiLevelType w:val="hybridMultilevel"/>
    <w:tmpl w:val="9E221A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58"/>
    <w:multiLevelType w:val="hybridMultilevel"/>
    <w:tmpl w:val="8F4029AA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147A"/>
    <w:multiLevelType w:val="hybridMultilevel"/>
    <w:tmpl w:val="8982E620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2550"/>
    <w:multiLevelType w:val="hybridMultilevel"/>
    <w:tmpl w:val="34A881EA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2A0"/>
    <w:multiLevelType w:val="hybridMultilevel"/>
    <w:tmpl w:val="28D852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285"/>
    <w:multiLevelType w:val="hybridMultilevel"/>
    <w:tmpl w:val="319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104E"/>
    <w:multiLevelType w:val="hybridMultilevel"/>
    <w:tmpl w:val="50100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25FA"/>
    <w:multiLevelType w:val="hybridMultilevel"/>
    <w:tmpl w:val="5D6A4A4A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5DB"/>
    <w:multiLevelType w:val="hybridMultilevel"/>
    <w:tmpl w:val="03181D46"/>
    <w:lvl w:ilvl="0" w:tplc="D65AEE6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6C8"/>
    <w:multiLevelType w:val="hybridMultilevel"/>
    <w:tmpl w:val="B840E5F6"/>
    <w:lvl w:ilvl="0" w:tplc="D1F2F26C">
      <w:start w:val="1"/>
      <w:numFmt w:val="lowerLetter"/>
      <w:lvlText w:val="%1)"/>
      <w:lvlJc w:val="left"/>
      <w:pPr>
        <w:ind w:left="261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76" w:hanging="360"/>
      </w:pPr>
    </w:lvl>
    <w:lvl w:ilvl="2" w:tplc="0809001B" w:tentative="1">
      <w:start w:val="1"/>
      <w:numFmt w:val="lowerRoman"/>
      <w:lvlText w:val="%3."/>
      <w:lvlJc w:val="right"/>
      <w:pPr>
        <w:ind w:left="3696" w:hanging="180"/>
      </w:pPr>
    </w:lvl>
    <w:lvl w:ilvl="3" w:tplc="0809000F" w:tentative="1">
      <w:start w:val="1"/>
      <w:numFmt w:val="decimal"/>
      <w:lvlText w:val="%4."/>
      <w:lvlJc w:val="left"/>
      <w:pPr>
        <w:ind w:left="4416" w:hanging="360"/>
      </w:pPr>
    </w:lvl>
    <w:lvl w:ilvl="4" w:tplc="08090019" w:tentative="1">
      <w:start w:val="1"/>
      <w:numFmt w:val="lowerLetter"/>
      <w:lvlText w:val="%5."/>
      <w:lvlJc w:val="left"/>
      <w:pPr>
        <w:ind w:left="5136" w:hanging="360"/>
      </w:pPr>
    </w:lvl>
    <w:lvl w:ilvl="5" w:tplc="0809001B" w:tentative="1">
      <w:start w:val="1"/>
      <w:numFmt w:val="lowerRoman"/>
      <w:lvlText w:val="%6."/>
      <w:lvlJc w:val="right"/>
      <w:pPr>
        <w:ind w:left="5856" w:hanging="180"/>
      </w:pPr>
    </w:lvl>
    <w:lvl w:ilvl="6" w:tplc="0809000F" w:tentative="1">
      <w:start w:val="1"/>
      <w:numFmt w:val="decimal"/>
      <w:lvlText w:val="%7."/>
      <w:lvlJc w:val="left"/>
      <w:pPr>
        <w:ind w:left="6576" w:hanging="360"/>
      </w:pPr>
    </w:lvl>
    <w:lvl w:ilvl="7" w:tplc="08090019" w:tentative="1">
      <w:start w:val="1"/>
      <w:numFmt w:val="lowerLetter"/>
      <w:lvlText w:val="%8."/>
      <w:lvlJc w:val="left"/>
      <w:pPr>
        <w:ind w:left="7296" w:hanging="360"/>
      </w:pPr>
    </w:lvl>
    <w:lvl w:ilvl="8" w:tplc="08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6" w15:restartNumberingAfterBreak="0">
    <w:nsid w:val="43AB4474"/>
    <w:multiLevelType w:val="hybridMultilevel"/>
    <w:tmpl w:val="F0964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674A7"/>
    <w:multiLevelType w:val="hybridMultilevel"/>
    <w:tmpl w:val="E9B2FFFA"/>
    <w:lvl w:ilvl="0" w:tplc="854E70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124932"/>
    <w:multiLevelType w:val="hybridMultilevel"/>
    <w:tmpl w:val="A4E80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62EF"/>
    <w:multiLevelType w:val="hybridMultilevel"/>
    <w:tmpl w:val="287A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95493"/>
    <w:multiLevelType w:val="hybridMultilevel"/>
    <w:tmpl w:val="872AFEBE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027B"/>
    <w:multiLevelType w:val="hybridMultilevel"/>
    <w:tmpl w:val="732837C2"/>
    <w:lvl w:ilvl="0" w:tplc="30B603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C389D"/>
    <w:multiLevelType w:val="hybridMultilevel"/>
    <w:tmpl w:val="EBFA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4FA1"/>
    <w:multiLevelType w:val="hybridMultilevel"/>
    <w:tmpl w:val="44C25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35514"/>
    <w:multiLevelType w:val="hybridMultilevel"/>
    <w:tmpl w:val="31968D1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5" w15:restartNumberingAfterBreak="0">
    <w:nsid w:val="611F21FB"/>
    <w:multiLevelType w:val="hybridMultilevel"/>
    <w:tmpl w:val="CF5A3C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E5200"/>
    <w:multiLevelType w:val="hybridMultilevel"/>
    <w:tmpl w:val="319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2120"/>
    <w:multiLevelType w:val="hybridMultilevel"/>
    <w:tmpl w:val="96C0B478"/>
    <w:lvl w:ilvl="0" w:tplc="89562D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AC1E57"/>
    <w:multiLevelType w:val="hybridMultilevel"/>
    <w:tmpl w:val="822C61F6"/>
    <w:lvl w:ilvl="0" w:tplc="A6B05968">
      <w:start w:val="1"/>
      <w:numFmt w:val="lowerLetter"/>
      <w:lvlText w:val="%1)"/>
      <w:lvlJc w:val="left"/>
      <w:pPr>
        <w:ind w:left="22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9" w15:restartNumberingAfterBreak="0">
    <w:nsid w:val="75800962"/>
    <w:multiLevelType w:val="hybridMultilevel"/>
    <w:tmpl w:val="56A09DD6"/>
    <w:lvl w:ilvl="0" w:tplc="1436B3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47C8C"/>
    <w:multiLevelType w:val="hybridMultilevel"/>
    <w:tmpl w:val="E15E932C"/>
    <w:lvl w:ilvl="0" w:tplc="0BE802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26684"/>
    <w:multiLevelType w:val="hybridMultilevel"/>
    <w:tmpl w:val="2F7279BA"/>
    <w:lvl w:ilvl="0" w:tplc="669CE7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95D0E"/>
    <w:multiLevelType w:val="hybridMultilevel"/>
    <w:tmpl w:val="7980C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3AA4"/>
    <w:multiLevelType w:val="hybridMultilevel"/>
    <w:tmpl w:val="F01CF7EE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"/>
  </w:num>
  <w:num w:numId="5">
    <w:abstractNumId w:val="30"/>
  </w:num>
  <w:num w:numId="6">
    <w:abstractNumId w:val="33"/>
  </w:num>
  <w:num w:numId="7">
    <w:abstractNumId w:val="16"/>
  </w:num>
  <w:num w:numId="8">
    <w:abstractNumId w:val="0"/>
  </w:num>
  <w:num w:numId="9">
    <w:abstractNumId w:val="28"/>
  </w:num>
  <w:num w:numId="10">
    <w:abstractNumId w:val="25"/>
  </w:num>
  <w:num w:numId="11">
    <w:abstractNumId w:val="32"/>
  </w:num>
  <w:num w:numId="12">
    <w:abstractNumId w:val="6"/>
  </w:num>
  <w:num w:numId="13">
    <w:abstractNumId w:val="3"/>
  </w:num>
  <w:num w:numId="14">
    <w:abstractNumId w:val="1"/>
  </w:num>
  <w:num w:numId="15">
    <w:abstractNumId w:val="23"/>
  </w:num>
  <w:num w:numId="16">
    <w:abstractNumId w:val="14"/>
  </w:num>
  <w:num w:numId="17">
    <w:abstractNumId w:val="21"/>
  </w:num>
  <w:num w:numId="18">
    <w:abstractNumId w:val="27"/>
  </w:num>
  <w:num w:numId="19">
    <w:abstractNumId w:val="10"/>
  </w:num>
  <w:num w:numId="20">
    <w:abstractNumId w:val="13"/>
  </w:num>
  <w:num w:numId="21">
    <w:abstractNumId w:val="8"/>
  </w:num>
  <w:num w:numId="22">
    <w:abstractNumId w:val="29"/>
  </w:num>
  <w:num w:numId="23">
    <w:abstractNumId w:val="7"/>
  </w:num>
  <w:num w:numId="24">
    <w:abstractNumId w:val="9"/>
  </w:num>
  <w:num w:numId="25">
    <w:abstractNumId w:val="20"/>
  </w:num>
  <w:num w:numId="26">
    <w:abstractNumId w:val="31"/>
  </w:num>
  <w:num w:numId="27">
    <w:abstractNumId w:val="4"/>
  </w:num>
  <w:num w:numId="28">
    <w:abstractNumId w:val="19"/>
  </w:num>
  <w:num w:numId="29">
    <w:abstractNumId w:val="24"/>
  </w:num>
  <w:num w:numId="30">
    <w:abstractNumId w:val="22"/>
  </w:num>
  <w:num w:numId="31">
    <w:abstractNumId w:val="12"/>
  </w:num>
  <w:num w:numId="32">
    <w:abstractNumId w:val="11"/>
  </w:num>
  <w:num w:numId="33">
    <w:abstractNumId w:val="26"/>
  </w:num>
  <w:num w:numId="3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5"/>
    <w:rsid w:val="00020134"/>
    <w:rsid w:val="0005186B"/>
    <w:rsid w:val="00173BA6"/>
    <w:rsid w:val="00176441"/>
    <w:rsid w:val="001A171D"/>
    <w:rsid w:val="001B4879"/>
    <w:rsid w:val="001E1F4D"/>
    <w:rsid w:val="001E35FC"/>
    <w:rsid w:val="00233EF0"/>
    <w:rsid w:val="00245EF6"/>
    <w:rsid w:val="00247CA6"/>
    <w:rsid w:val="00276382"/>
    <w:rsid w:val="002A446C"/>
    <w:rsid w:val="002A4C74"/>
    <w:rsid w:val="002D2FEA"/>
    <w:rsid w:val="002E625B"/>
    <w:rsid w:val="00312323"/>
    <w:rsid w:val="0031611C"/>
    <w:rsid w:val="0033117E"/>
    <w:rsid w:val="00337B5B"/>
    <w:rsid w:val="00340AC6"/>
    <w:rsid w:val="00341E92"/>
    <w:rsid w:val="003B7355"/>
    <w:rsid w:val="003F7B55"/>
    <w:rsid w:val="004208EB"/>
    <w:rsid w:val="00430710"/>
    <w:rsid w:val="0045359F"/>
    <w:rsid w:val="00453C85"/>
    <w:rsid w:val="0048043D"/>
    <w:rsid w:val="004C10A5"/>
    <w:rsid w:val="005062BA"/>
    <w:rsid w:val="0051426E"/>
    <w:rsid w:val="00564FB9"/>
    <w:rsid w:val="00586CC0"/>
    <w:rsid w:val="00597966"/>
    <w:rsid w:val="005A729B"/>
    <w:rsid w:val="005B185D"/>
    <w:rsid w:val="005B3C4D"/>
    <w:rsid w:val="005E5BB3"/>
    <w:rsid w:val="006528E5"/>
    <w:rsid w:val="00657464"/>
    <w:rsid w:val="00694415"/>
    <w:rsid w:val="006C236D"/>
    <w:rsid w:val="006D09CC"/>
    <w:rsid w:val="006E2156"/>
    <w:rsid w:val="006E69A7"/>
    <w:rsid w:val="006F31C0"/>
    <w:rsid w:val="00703CB8"/>
    <w:rsid w:val="00745705"/>
    <w:rsid w:val="007A09B6"/>
    <w:rsid w:val="007C3BB9"/>
    <w:rsid w:val="007E0E01"/>
    <w:rsid w:val="007E7AC5"/>
    <w:rsid w:val="007F2067"/>
    <w:rsid w:val="007F367D"/>
    <w:rsid w:val="008333A9"/>
    <w:rsid w:val="0083745F"/>
    <w:rsid w:val="00844B07"/>
    <w:rsid w:val="0089064D"/>
    <w:rsid w:val="008C1599"/>
    <w:rsid w:val="008F12B0"/>
    <w:rsid w:val="00902699"/>
    <w:rsid w:val="0092755A"/>
    <w:rsid w:val="00971841"/>
    <w:rsid w:val="009759BB"/>
    <w:rsid w:val="00986AB7"/>
    <w:rsid w:val="009B4A23"/>
    <w:rsid w:val="009E5867"/>
    <w:rsid w:val="009F4CB8"/>
    <w:rsid w:val="00A167BA"/>
    <w:rsid w:val="00A23300"/>
    <w:rsid w:val="00A26489"/>
    <w:rsid w:val="00A26894"/>
    <w:rsid w:val="00A32B4D"/>
    <w:rsid w:val="00A61133"/>
    <w:rsid w:val="00A6345E"/>
    <w:rsid w:val="00A80DD4"/>
    <w:rsid w:val="00AC2316"/>
    <w:rsid w:val="00AD64C2"/>
    <w:rsid w:val="00B30564"/>
    <w:rsid w:val="00B34675"/>
    <w:rsid w:val="00B46550"/>
    <w:rsid w:val="00B50830"/>
    <w:rsid w:val="00B57760"/>
    <w:rsid w:val="00B779F8"/>
    <w:rsid w:val="00BE360C"/>
    <w:rsid w:val="00C44320"/>
    <w:rsid w:val="00C77156"/>
    <w:rsid w:val="00C81D1B"/>
    <w:rsid w:val="00CA413D"/>
    <w:rsid w:val="00D07003"/>
    <w:rsid w:val="00D151A0"/>
    <w:rsid w:val="00D16524"/>
    <w:rsid w:val="00D27916"/>
    <w:rsid w:val="00D662BA"/>
    <w:rsid w:val="00D810BE"/>
    <w:rsid w:val="00D836D6"/>
    <w:rsid w:val="00D86054"/>
    <w:rsid w:val="00DB3DA2"/>
    <w:rsid w:val="00DB698F"/>
    <w:rsid w:val="00DB7FA4"/>
    <w:rsid w:val="00DF15DA"/>
    <w:rsid w:val="00E11F94"/>
    <w:rsid w:val="00E249FD"/>
    <w:rsid w:val="00E41DFE"/>
    <w:rsid w:val="00E608A8"/>
    <w:rsid w:val="00EA223E"/>
    <w:rsid w:val="00EB55A6"/>
    <w:rsid w:val="00F52783"/>
    <w:rsid w:val="00F963E6"/>
    <w:rsid w:val="00FA6F31"/>
    <w:rsid w:val="00FC059E"/>
    <w:rsid w:val="1F4A3A2F"/>
    <w:rsid w:val="40307874"/>
    <w:rsid w:val="7B3E9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6D10FF"/>
  <w15:docId w15:val="{3DA24136-E1DC-4F8C-9339-072373A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3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124A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186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186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71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0C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3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0C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33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9FD"/>
    <w:pPr>
      <w:pBdr>
        <w:bottom w:val="single" w:sz="8" w:space="4" w:color="4A186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9FD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31C0"/>
    <w:rPr>
      <w:rFonts w:asciiTheme="majorHAnsi" w:eastAsiaTheme="majorEastAsia" w:hAnsiTheme="majorHAnsi" w:cstheme="majorBidi"/>
      <w:b/>
      <w:bCs/>
      <w:color w:val="37124A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9FD"/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9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49FD"/>
    <w:rPr>
      <w:rFonts w:asciiTheme="majorHAnsi" w:eastAsiaTheme="majorEastAsia" w:hAnsiTheme="majorHAnsi" w:cstheme="majorBidi"/>
      <w:b/>
      <w:bCs/>
      <w:color w:val="4A1863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46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E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5B"/>
  </w:style>
  <w:style w:type="paragraph" w:styleId="Footer">
    <w:name w:val="footer"/>
    <w:basedOn w:val="Normal"/>
    <w:link w:val="FooterChar"/>
    <w:uiPriority w:val="99"/>
    <w:unhideWhenUsed/>
    <w:rsid w:val="002E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5B"/>
  </w:style>
  <w:style w:type="paragraph" w:styleId="BalloonText">
    <w:name w:val="Balloon Text"/>
    <w:basedOn w:val="Normal"/>
    <w:link w:val="BalloonTextChar"/>
    <w:uiPriority w:val="99"/>
    <w:semiHidden/>
    <w:unhideWhenUsed/>
    <w:rsid w:val="002E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5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E625B"/>
    <w:rPr>
      <w:rFonts w:asciiTheme="majorHAnsi" w:eastAsiaTheme="majorEastAsia" w:hAnsiTheme="majorHAnsi" w:cstheme="majorBidi"/>
      <w:b/>
      <w:bCs/>
      <w:i/>
      <w:iCs/>
      <w:color w:val="4A1863" w:themeColor="accent1"/>
    </w:rPr>
  </w:style>
  <w:style w:type="paragraph" w:styleId="NoSpacing">
    <w:name w:val="No Spacing"/>
    <w:uiPriority w:val="1"/>
    <w:qFormat/>
    <w:rsid w:val="002E625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77156"/>
    <w:rPr>
      <w:rFonts w:asciiTheme="majorHAnsi" w:eastAsiaTheme="majorEastAsia" w:hAnsiTheme="majorHAnsi" w:cstheme="majorBidi"/>
      <w:color w:val="240C31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A186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64C2"/>
    <w:rPr>
      <w:rFonts w:asciiTheme="majorHAnsi" w:eastAsiaTheme="majorEastAsia" w:hAnsiTheme="majorHAnsi" w:cstheme="majorBidi"/>
      <w:i/>
      <w:iCs/>
      <w:color w:val="4A1863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3300"/>
    <w:rPr>
      <w:rFonts w:asciiTheme="majorHAnsi" w:eastAsiaTheme="majorEastAsia" w:hAnsiTheme="majorHAnsi" w:cstheme="majorBidi"/>
      <w:i/>
      <w:iCs/>
      <w:color w:val="240C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3300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Revision">
    <w:name w:val="Revision"/>
    <w:hidden/>
    <w:uiPriority w:val="99"/>
    <w:semiHidden/>
    <w:rsid w:val="00B465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A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73BA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3B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B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3B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73BA6"/>
    <w:rPr>
      <w:color w:val="E600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SU">
      <a:dk1>
        <a:srgbClr val="FFFFFF"/>
      </a:dk1>
      <a:lt1>
        <a:srgbClr val="E6007E"/>
      </a:lt1>
      <a:dk2>
        <a:srgbClr val="FFFFFF"/>
      </a:dk2>
      <a:lt2>
        <a:srgbClr val="4A1863"/>
      </a:lt2>
      <a:accent1>
        <a:srgbClr val="4A1863"/>
      </a:accent1>
      <a:accent2>
        <a:srgbClr val="E6007E"/>
      </a:accent2>
      <a:accent3>
        <a:srgbClr val="4A1863"/>
      </a:accent3>
      <a:accent4>
        <a:srgbClr val="E6007E"/>
      </a:accent4>
      <a:accent5>
        <a:srgbClr val="4A1863"/>
      </a:accent5>
      <a:accent6>
        <a:srgbClr val="575756"/>
      </a:accent6>
      <a:hlink>
        <a:srgbClr val="E6007E"/>
      </a:hlink>
      <a:folHlink>
        <a:srgbClr val="575756"/>
      </a:folHlink>
    </a:clrScheme>
    <a:fontScheme name="LSU">
      <a:majorFont>
        <a:latin typeface="Univers LT Std 47 Cn Lt"/>
        <a:ea typeface=""/>
        <a:cs typeface=""/>
      </a:majorFont>
      <a:minorFont>
        <a:latin typeface="All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1A4A-5B62-42AB-B881-FD792EA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BCE16A05.dotm</Template>
  <TotalTime>16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Support, LSU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Parsons</dc:creator>
  <cp:lastModifiedBy>Sue Lucas</cp:lastModifiedBy>
  <cp:revision>5</cp:revision>
  <cp:lastPrinted>2014-10-07T16:38:00Z</cp:lastPrinted>
  <dcterms:created xsi:type="dcterms:W3CDTF">2018-05-21T09:57:00Z</dcterms:created>
  <dcterms:modified xsi:type="dcterms:W3CDTF">2018-05-21T12:28:00Z</dcterms:modified>
</cp:coreProperties>
</file>